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D925D" w14:textId="73926F34" w:rsidR="009A6C60" w:rsidRDefault="008C7509" w:rsidP="008C7509">
      <w:pPr>
        <w:pStyle w:val="1"/>
        <w:jc w:val="center"/>
      </w:pPr>
      <w:r>
        <w:rPr>
          <w:rFonts w:hint="eastAsia"/>
        </w:rPr>
        <w:t>9</w:t>
      </w:r>
      <w:r>
        <w:t>.26</w:t>
      </w:r>
      <w:r>
        <w:rPr>
          <w:rFonts w:hint="eastAsia"/>
        </w:rPr>
        <w:t>设备科沟通需求整理</w:t>
      </w:r>
    </w:p>
    <w:p w14:paraId="53C104C4" w14:textId="29E86FB4" w:rsidR="008C7509" w:rsidRDefault="008C7509" w:rsidP="008C7509">
      <w:r>
        <w:rPr>
          <w:rFonts w:hint="eastAsia"/>
        </w:rPr>
        <w:t>1</w:t>
      </w:r>
      <w:r>
        <w:t>.</w:t>
      </w:r>
      <w:r w:rsidR="002D39E0">
        <w:rPr>
          <w:rFonts w:hint="eastAsia"/>
        </w:rPr>
        <w:t>招标计划批量导入模板（设备科与供应科模板不一样，需要增加字段</w:t>
      </w:r>
      <w:r w:rsidR="00F14B07">
        <w:rPr>
          <w:rFonts w:hint="eastAsia"/>
        </w:rPr>
        <w:t>（未收集）</w:t>
      </w:r>
      <w:r w:rsidR="002D39E0">
        <w:rPr>
          <w:rFonts w:hint="eastAsia"/>
        </w:rPr>
        <w:t>，但是要保留供应科的必有字段。）</w:t>
      </w:r>
    </w:p>
    <w:p w14:paraId="5945A198" w14:textId="0A1BEFC1" w:rsidR="002D39E0" w:rsidRDefault="00DD3989" w:rsidP="008C7509">
      <w:r>
        <w:rPr>
          <w:rFonts w:hint="eastAsia"/>
        </w:rPr>
        <w:t>2</w:t>
      </w:r>
      <w:r>
        <w:t>.</w:t>
      </w:r>
      <w:r w:rsidR="00F14B07">
        <w:rPr>
          <w:rFonts w:hint="eastAsia"/>
        </w:rPr>
        <w:t>收集设备科相对应的人员权限，有审批流 。</w:t>
      </w:r>
    </w:p>
    <w:p w14:paraId="6CC984DE" w14:textId="5B4046FD" w:rsidR="00F14B07" w:rsidRDefault="00F14B07" w:rsidP="008C7509">
      <w:r>
        <w:rPr>
          <w:rFonts w:hint="eastAsia"/>
        </w:rPr>
        <w:t>3</w:t>
      </w:r>
      <w:r>
        <w:t>.</w:t>
      </w:r>
      <w:r>
        <w:rPr>
          <w:rFonts w:hint="eastAsia"/>
        </w:rPr>
        <w:t>招标信息维护—合同状态（调研/招标）修改为“项目类别”，招标要求修改为“项目要求”</w:t>
      </w:r>
    </w:p>
    <w:p w14:paraId="4BF04408" w14:textId="0B1CC535" w:rsidR="00F14B07" w:rsidRDefault="00F14B07" w:rsidP="008C7509">
      <w:r>
        <w:rPr>
          <w:rFonts w:hint="eastAsia"/>
        </w:rPr>
        <w:t>招标方式：现在系统预置两种“公开招标”，“邀请招标”，需要增加新的招标方式</w:t>
      </w:r>
    </w:p>
    <w:p w14:paraId="69C646A9" w14:textId="301654F0" w:rsidR="00F14B07" w:rsidRDefault="00F14B07" w:rsidP="008C7509">
      <w:r w:rsidRPr="00F14B07">
        <w:rPr>
          <w:rFonts w:hint="eastAsia"/>
          <w:highlight w:val="cyan"/>
        </w:rPr>
        <w:t>招标要求最多能填写多少个字</w:t>
      </w:r>
      <w:r>
        <w:rPr>
          <w:rFonts w:hint="eastAsia"/>
          <w:highlight w:val="cyan"/>
        </w:rPr>
        <w:t>（看了客户的要求很多）</w:t>
      </w:r>
    </w:p>
    <w:p w14:paraId="094CE6D8" w14:textId="7081DB30" w:rsidR="00F14B07" w:rsidRDefault="00F14B07" w:rsidP="008C7509">
      <w:r>
        <w:rPr>
          <w:rFonts w:hint="eastAsia"/>
        </w:rPr>
        <w:t xml:space="preserve"> （客户提出：</w:t>
      </w:r>
      <w:r w:rsidRPr="00F14B07">
        <w:rPr>
          <w:rFonts w:hint="eastAsia"/>
          <w:color w:val="FF0000"/>
          <w:highlight w:val="cyan"/>
        </w:rPr>
        <w:t>如果合同状态选择为“调研”，招标要求自动回写“调研要求”，合同状态为“招标”，自动回写“招标要求”</w:t>
      </w:r>
      <w:r>
        <w:rPr>
          <w:rFonts w:hint="eastAsia"/>
        </w:rPr>
        <w:t>）</w:t>
      </w:r>
    </w:p>
    <w:p w14:paraId="76CDBEF8" w14:textId="7B3BDB90" w:rsidR="00F14B07" w:rsidRDefault="00F14B07" w:rsidP="008C7509">
      <w:r>
        <w:rPr>
          <w:noProof/>
        </w:rPr>
        <w:drawing>
          <wp:inline distT="0" distB="0" distL="0" distR="0" wp14:anchorId="71FC03FA" wp14:editId="7A522B6D">
            <wp:extent cx="5274310" cy="2383367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8942" cy="2385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4687BB" w14:textId="65D8F284" w:rsidR="00F14B07" w:rsidRDefault="00F14B07" w:rsidP="008C7509">
      <w:r>
        <w:t>4.</w:t>
      </w:r>
      <w:r>
        <w:rPr>
          <w:rFonts w:hint="eastAsia"/>
        </w:rPr>
        <w:t>投标供应商</w:t>
      </w:r>
    </w:p>
    <w:p w14:paraId="4EDC8C21" w14:textId="11FD78D3" w:rsidR="00F14B07" w:rsidRDefault="00F14B07" w:rsidP="008C7509">
      <w:r>
        <w:rPr>
          <w:rFonts w:hint="eastAsia"/>
        </w:rPr>
        <w:t>投标确认—投标物资界面</w:t>
      </w:r>
    </w:p>
    <w:p w14:paraId="4410E2DC" w14:textId="1EBB17F1" w:rsidR="00F14B07" w:rsidRDefault="00F14B07" w:rsidP="008C7509">
      <w:r>
        <w:rPr>
          <w:rFonts w:hint="eastAsia"/>
        </w:rPr>
        <w:t>添加字段：注册证名称（供应商手动维护），单价（供应商手动维护），数量带招标计划的数量，金额（供应商手动维护）</w:t>
      </w:r>
    </w:p>
    <w:p w14:paraId="3D8E8F2A" w14:textId="0A923A1E" w:rsidR="00F14B07" w:rsidRDefault="00F14B07" w:rsidP="008C7509">
      <w:r>
        <w:rPr>
          <w:noProof/>
        </w:rPr>
        <w:drawing>
          <wp:inline distT="0" distB="0" distL="0" distR="0" wp14:anchorId="7655C8B7" wp14:editId="4F19206B">
            <wp:extent cx="5274310" cy="256794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67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CC41E7" w14:textId="37976190" w:rsidR="00F14B07" w:rsidRDefault="00F14B07" w:rsidP="008C7509">
      <w:r w:rsidRPr="00F14B07">
        <w:rPr>
          <w:rFonts w:hint="eastAsia"/>
          <w:color w:val="FF0000"/>
        </w:rPr>
        <w:t xml:space="preserve"> </w:t>
      </w:r>
      <w:r w:rsidRPr="00F14B07">
        <w:rPr>
          <w:rFonts w:hint="eastAsia"/>
          <w:b/>
          <w:bCs/>
          <w:color w:val="FF0000"/>
          <w:highlight w:val="cyan"/>
        </w:rPr>
        <w:t>“重点”</w:t>
      </w:r>
      <w:r>
        <w:rPr>
          <w:rFonts w:hint="eastAsia"/>
        </w:rPr>
        <w:t>5</w:t>
      </w:r>
      <w:r>
        <w:t>.</w:t>
      </w:r>
      <w:r>
        <w:rPr>
          <w:rFonts w:hint="eastAsia"/>
        </w:rPr>
        <w:t>设备科招标分为两个阶段—调研招标，正式招标</w:t>
      </w:r>
    </w:p>
    <w:p w14:paraId="448BA510" w14:textId="6F2FA8E1" w:rsidR="00F14B07" w:rsidRDefault="00F14B07" w:rsidP="008C7509">
      <w:r>
        <w:rPr>
          <w:rFonts w:hint="eastAsia"/>
        </w:rPr>
        <w:t>调研招标供应商报价时可以随便报价，没有限制</w:t>
      </w:r>
    </w:p>
    <w:p w14:paraId="126EB11C" w14:textId="7FE51BC6" w:rsidR="00F14B07" w:rsidRDefault="00F14B07" w:rsidP="008C7509">
      <w:r>
        <w:rPr>
          <w:rFonts w:hint="eastAsia"/>
        </w:rPr>
        <w:lastRenderedPageBreak/>
        <w:t>正式招标供应商报价是有限制的</w:t>
      </w:r>
    </w:p>
    <w:p w14:paraId="13676568" w14:textId="7815EA10" w:rsidR="00F14B07" w:rsidRDefault="00F14B07" w:rsidP="008C7509">
      <w:r>
        <w:rPr>
          <w:rFonts w:hint="eastAsia"/>
        </w:rPr>
        <w:t>举例：正式开标环节“X”物料医院固定报价“2</w:t>
      </w:r>
      <w:r>
        <w:t>0</w:t>
      </w:r>
      <w:r>
        <w:rPr>
          <w:rFonts w:hint="eastAsia"/>
        </w:rPr>
        <w:t>”（物资的报价是有医院手动维护，需要在招标信息或者招标计划这一块增加一个字段），供应商报价不能超过2</w:t>
      </w:r>
      <w:r>
        <w:t>0</w:t>
      </w:r>
      <w:r>
        <w:rPr>
          <w:rFonts w:hint="eastAsia"/>
        </w:rPr>
        <w:t>，如果超过不能回传到医院的平台上，有一个自动校验的功能</w:t>
      </w:r>
    </w:p>
    <w:p w14:paraId="3F5F35D4" w14:textId="4586B45E" w:rsidR="00F14B07" w:rsidRDefault="00F14B07" w:rsidP="008C7509">
      <w:r w:rsidRPr="00F14B07">
        <w:rPr>
          <w:rFonts w:hint="eastAsia"/>
          <w:b/>
          <w:bCs/>
          <w:color w:val="FF0000"/>
          <w:highlight w:val="cyan"/>
        </w:rPr>
        <w:t>重点</w:t>
      </w:r>
      <w:r>
        <w:rPr>
          <w:rFonts w:hint="eastAsia"/>
        </w:rPr>
        <w:t>6</w:t>
      </w:r>
      <w:r>
        <w:t>.</w:t>
      </w:r>
      <w:r>
        <w:rPr>
          <w:rFonts w:hint="eastAsia"/>
        </w:rPr>
        <w:t>投标确认完成之后，供应商需要上传技术标以及相关文件，上传的文件由医院提供上传“某某文件”供应商就必须上传所规定的文件，供应商上传文件不全或者不对，就不能通过。</w:t>
      </w:r>
    </w:p>
    <w:p w14:paraId="43F96796" w14:textId="02C974EE" w:rsidR="00F14B07" w:rsidRDefault="00F14B07" w:rsidP="008C7509">
      <w:pPr>
        <w:rPr>
          <w:b/>
          <w:bCs/>
          <w:color w:val="FF0000"/>
        </w:rPr>
      </w:pPr>
      <w:r w:rsidRPr="00F14B07">
        <w:rPr>
          <w:rFonts w:hint="eastAsia"/>
          <w:b/>
          <w:bCs/>
          <w:color w:val="FF0000"/>
          <w:highlight w:val="cyan"/>
        </w:rPr>
        <w:t>涉及风险：1</w:t>
      </w:r>
      <w:r w:rsidRPr="00F14B07">
        <w:rPr>
          <w:b/>
          <w:bCs/>
          <w:color w:val="FF0000"/>
          <w:highlight w:val="cyan"/>
        </w:rPr>
        <w:t>.</w:t>
      </w:r>
      <w:r w:rsidRPr="00F14B07">
        <w:rPr>
          <w:rFonts w:hint="eastAsia"/>
          <w:b/>
          <w:bCs/>
          <w:color w:val="FF0000"/>
          <w:highlight w:val="cyan"/>
        </w:rPr>
        <w:t>调研、招标所上传的规定文件是不一样的。2</w:t>
      </w:r>
      <w:r w:rsidRPr="00F14B07">
        <w:rPr>
          <w:b/>
          <w:bCs/>
          <w:color w:val="FF0000"/>
          <w:highlight w:val="cyan"/>
        </w:rPr>
        <w:t>.</w:t>
      </w:r>
      <w:r w:rsidRPr="00F14B07">
        <w:rPr>
          <w:rFonts w:hint="eastAsia"/>
          <w:b/>
          <w:bCs/>
          <w:color w:val="FF0000"/>
          <w:highlight w:val="cyan"/>
        </w:rPr>
        <w:t>如果这样可以完成，那供应科的是不是也是这个流程。</w:t>
      </w:r>
    </w:p>
    <w:p w14:paraId="05978CA8" w14:textId="21FBB35F" w:rsidR="003415AA" w:rsidRDefault="003415AA" w:rsidP="008C7509">
      <w:pPr>
        <w:rPr>
          <w:b/>
          <w:bCs/>
          <w:color w:val="FF0000"/>
        </w:rPr>
      </w:pPr>
    </w:p>
    <w:p w14:paraId="501CFFAB" w14:textId="03892E9C" w:rsidR="003415AA" w:rsidRDefault="003415AA" w:rsidP="008C7509">
      <w:pPr>
        <w:rPr>
          <w:b/>
          <w:bCs/>
          <w:color w:val="FF0000"/>
        </w:rPr>
      </w:pPr>
    </w:p>
    <w:p w14:paraId="40CDCC9F" w14:textId="5BBA1021" w:rsidR="003415AA" w:rsidRPr="003415AA" w:rsidRDefault="003415AA" w:rsidP="008C7509">
      <w:pPr>
        <w:rPr>
          <w:rFonts w:hint="eastAsia"/>
          <w:b/>
          <w:bCs/>
          <w:color w:val="FF0000"/>
        </w:rPr>
      </w:pPr>
      <w:r>
        <w:rPr>
          <w:rFonts w:hint="eastAsia"/>
          <w:b/>
          <w:bCs/>
          <w:color w:val="FF0000"/>
          <w:highlight w:val="cyan"/>
        </w:rPr>
        <w:t>备注：招标环节但凡涉及到 “</w:t>
      </w:r>
      <w:r>
        <w:rPr>
          <w:rFonts w:hint="eastAsia"/>
          <w:b/>
          <w:bCs/>
          <w:color w:val="FF0000"/>
          <w:highlight w:val="cyan"/>
        </w:rPr>
        <w:t>供应商</w:t>
      </w:r>
      <w:r>
        <w:rPr>
          <w:rFonts w:hint="eastAsia"/>
          <w:b/>
          <w:bCs/>
          <w:color w:val="FF0000"/>
          <w:highlight w:val="cyan"/>
        </w:rPr>
        <w:t>”，显示供应商名称还是好一点，不需要显示编码。</w:t>
      </w:r>
    </w:p>
    <w:p w14:paraId="15D6571F" w14:textId="45BC080B" w:rsidR="00F14B07" w:rsidRPr="00F14B07" w:rsidRDefault="00F14B07" w:rsidP="008C7509"/>
    <w:sectPr w:rsidR="00F14B07" w:rsidRPr="00F14B07" w:rsidSect="008007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0C6BA4" w14:textId="77777777" w:rsidR="001255E8" w:rsidRDefault="001255E8" w:rsidP="00F14B07">
      <w:r>
        <w:separator/>
      </w:r>
    </w:p>
  </w:endnote>
  <w:endnote w:type="continuationSeparator" w:id="0">
    <w:p w14:paraId="6197D09C" w14:textId="77777777" w:rsidR="001255E8" w:rsidRDefault="001255E8" w:rsidP="00F14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B31543" w14:textId="77777777" w:rsidR="001255E8" w:rsidRDefault="001255E8" w:rsidP="00F14B07">
      <w:r>
        <w:separator/>
      </w:r>
    </w:p>
  </w:footnote>
  <w:footnote w:type="continuationSeparator" w:id="0">
    <w:p w14:paraId="165884DB" w14:textId="77777777" w:rsidR="001255E8" w:rsidRDefault="001255E8" w:rsidP="00F14B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bordersDoNotSurroundHeader/>
  <w:bordersDoNotSurroundFooter/>
  <w:proofState w:spelling="clean"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1922"/>
    <w:rsid w:val="001255E8"/>
    <w:rsid w:val="002D39E0"/>
    <w:rsid w:val="003415AA"/>
    <w:rsid w:val="00541922"/>
    <w:rsid w:val="005C0344"/>
    <w:rsid w:val="008007EA"/>
    <w:rsid w:val="008C7509"/>
    <w:rsid w:val="009A6C60"/>
    <w:rsid w:val="00DD3989"/>
    <w:rsid w:val="00F14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F6B9E0"/>
  <w15:docId w15:val="{29A79C25-276D-42C1-BCF5-D7FFD5E3C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C750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7509"/>
    <w:rPr>
      <w:b/>
      <w:bCs/>
      <w:kern w:val="44"/>
      <w:sz w:val="44"/>
      <w:szCs w:val="44"/>
    </w:rPr>
  </w:style>
  <w:style w:type="paragraph" w:styleId="a3">
    <w:name w:val="header"/>
    <w:basedOn w:val="a"/>
    <w:link w:val="a4"/>
    <w:uiPriority w:val="99"/>
    <w:unhideWhenUsed/>
    <w:rsid w:val="00F14B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14B0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14B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14B0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2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2021-09-26T11:50:00Z</dcterms:created>
  <dcterms:modified xsi:type="dcterms:W3CDTF">2021-09-27T02:54:00Z</dcterms:modified>
</cp:coreProperties>
</file>